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68630521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</w:t>
      </w:r>
      <w:r w:rsidR="00F24E03">
        <w:rPr>
          <w:rFonts w:ascii="Arial" w:eastAsia="Arial" w:hAnsi="Arial" w:cs="Arial"/>
          <w:sz w:val="20"/>
          <w:szCs w:val="20"/>
        </w:rPr>
        <w:t>licita</w:t>
      </w:r>
      <w:r w:rsidR="008E0230">
        <w:rPr>
          <w:rFonts w:ascii="Arial" w:eastAsia="Arial" w:hAnsi="Arial" w:cs="Arial"/>
          <w:sz w:val="20"/>
          <w:szCs w:val="20"/>
        </w:rPr>
        <w:t>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4CAD8146" w:rsidR="008B04C5" w:rsidRDefault="001556A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</w:t>
      </w:r>
      <w:r w:rsidR="006B76E2">
        <w:rPr>
          <w:rFonts w:ascii="Arial" w:eastAsia="Arial" w:hAnsi="Arial" w:cs="Arial"/>
          <w:b/>
          <w:sz w:val="18"/>
          <w:szCs w:val="18"/>
        </w:rPr>
        <w:t>Representante legal</w:t>
      </w:r>
      <w:r w:rsidR="00D00B16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C5F25" w14:textId="77777777" w:rsidR="00772400" w:rsidRDefault="00772400">
      <w:r>
        <w:separator/>
      </w:r>
    </w:p>
  </w:endnote>
  <w:endnote w:type="continuationSeparator" w:id="0">
    <w:p w14:paraId="10767957" w14:textId="77777777" w:rsidR="00772400" w:rsidRDefault="0077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6183A" w14:textId="77777777" w:rsidR="00772400" w:rsidRDefault="00772400">
      <w:r>
        <w:separator/>
      </w:r>
    </w:p>
  </w:footnote>
  <w:footnote w:type="continuationSeparator" w:id="0">
    <w:p w14:paraId="0B2AC3D4" w14:textId="77777777" w:rsidR="00772400" w:rsidRDefault="00772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251C86D8" w14:textId="6008B614" w:rsidR="00AB7622" w:rsidRPr="00AB7622" w:rsidRDefault="00333B4D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LICITACIÓN </w:t>
    </w:r>
    <w:r w:rsidRPr="00AB7622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PÚBLICA </w:t>
    </w:r>
    <w:r w:rsidR="00F45725" w:rsidRPr="00AB7622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NACIONAL ELECTRÓNICA No. </w:t>
    </w:r>
    <w:r w:rsidR="00AB7622" w:rsidRPr="005F7AF5">
      <w:rPr>
        <w:rFonts w:ascii="Arial" w:hAnsi="Arial" w:cs="Arial"/>
        <w:b/>
        <w:bCs/>
        <w:color w:val="000000"/>
        <w:sz w:val="20"/>
        <w:szCs w:val="18"/>
        <w:lang w:eastAsia="es-MX"/>
      </w:rPr>
      <w:t>40004001-0</w:t>
    </w:r>
    <w:r w:rsidR="005F7AF5" w:rsidRPr="005F7AF5">
      <w:rPr>
        <w:rFonts w:ascii="Arial" w:hAnsi="Arial" w:cs="Arial"/>
        <w:b/>
        <w:bCs/>
        <w:color w:val="000000"/>
        <w:sz w:val="20"/>
        <w:szCs w:val="18"/>
        <w:lang w:eastAsia="es-MX"/>
      </w:rPr>
      <w:t>05</w:t>
    </w:r>
    <w:r w:rsidR="00AB7622" w:rsidRPr="005F7AF5">
      <w:rPr>
        <w:rFonts w:ascii="Arial" w:hAnsi="Arial" w:cs="Arial"/>
        <w:b/>
        <w:bCs/>
        <w:color w:val="000000"/>
        <w:sz w:val="20"/>
        <w:szCs w:val="18"/>
        <w:lang w:eastAsia="es-MX"/>
      </w:rPr>
      <w:t>-25</w:t>
    </w:r>
  </w:p>
  <w:p w14:paraId="06643C97" w14:textId="10FF53CB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AB7622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 PARA LA ADQUISICIÓN DE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="00AB7622">
      <w:rPr>
        <w:rFonts w:ascii="Arial" w:hAnsi="Arial" w:cs="Arial"/>
        <w:b/>
        <w:bCs/>
        <w:color w:val="000000"/>
        <w:sz w:val="20"/>
        <w:szCs w:val="18"/>
        <w:lang w:eastAsia="es-MX"/>
      </w:rPr>
      <w:t>CAMIONETAS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33266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37511"/>
    <w:rsid w:val="001556A5"/>
    <w:rsid w:val="00333B4D"/>
    <w:rsid w:val="003703BD"/>
    <w:rsid w:val="004C44EC"/>
    <w:rsid w:val="005F7AF5"/>
    <w:rsid w:val="00606D50"/>
    <w:rsid w:val="00616987"/>
    <w:rsid w:val="006B76E2"/>
    <w:rsid w:val="00772400"/>
    <w:rsid w:val="00863279"/>
    <w:rsid w:val="00877765"/>
    <w:rsid w:val="008A4C83"/>
    <w:rsid w:val="008B04C5"/>
    <w:rsid w:val="008E0230"/>
    <w:rsid w:val="00AB7622"/>
    <w:rsid w:val="00AE3205"/>
    <w:rsid w:val="00D00B16"/>
    <w:rsid w:val="00D043E0"/>
    <w:rsid w:val="00F24E03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1461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José Luis Pelagio Mejía</cp:lastModifiedBy>
  <cp:revision>11</cp:revision>
  <cp:lastPrinted>2025-11-25T22:31:00Z</cp:lastPrinted>
  <dcterms:created xsi:type="dcterms:W3CDTF">2025-07-14T16:07:00Z</dcterms:created>
  <dcterms:modified xsi:type="dcterms:W3CDTF">2025-11-25T22:31:00Z</dcterms:modified>
</cp:coreProperties>
</file>